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827fc8aca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48e448c8d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Vallon-en-Sully,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a1b5100a7406a" /><Relationship Type="http://schemas.openxmlformats.org/officeDocument/2006/relationships/numbering" Target="/word/numbering.xml" Id="R066c35ba935f4c41" /><Relationship Type="http://schemas.openxmlformats.org/officeDocument/2006/relationships/settings" Target="/word/settings.xml" Id="Rd00ae5aadee04ad4" /><Relationship Type="http://schemas.openxmlformats.org/officeDocument/2006/relationships/image" Target="/word/media/fc6b3bdf-a90d-4478-811e-3fcc4e876226.png" Id="R91c48e448c8d4717" /></Relationships>
</file>