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5452791e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d0f44877e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2f1c42293493a" /><Relationship Type="http://schemas.openxmlformats.org/officeDocument/2006/relationships/numbering" Target="/word/numbering.xml" Id="Rf58686b0de02484e" /><Relationship Type="http://schemas.openxmlformats.org/officeDocument/2006/relationships/settings" Target="/word/settings.xml" Id="R4b021479cf9a4553" /><Relationship Type="http://schemas.openxmlformats.org/officeDocument/2006/relationships/image" Target="/word/media/0eb09a1f-61ab-4940-8723-3ceee9486229.png" Id="Re7dd0f44877e4533" /></Relationships>
</file>