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b526e7429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3c4389cb9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Vaucogne,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a581eca1146f3" /><Relationship Type="http://schemas.openxmlformats.org/officeDocument/2006/relationships/numbering" Target="/word/numbering.xml" Id="R2c74b6b5160b4960" /><Relationship Type="http://schemas.openxmlformats.org/officeDocument/2006/relationships/settings" Target="/word/settings.xml" Id="R230e200ce4d94da7" /><Relationship Type="http://schemas.openxmlformats.org/officeDocument/2006/relationships/image" Target="/word/media/2e6de69f-4f23-44f6-8213-e5558428584e.png" Id="R1643c4389cb9474a" /></Relationships>
</file>