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622fd5768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0f9c1efa4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Vaumion,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64335e0d44e8c" /><Relationship Type="http://schemas.openxmlformats.org/officeDocument/2006/relationships/numbering" Target="/word/numbering.xml" Id="R0e6f62cb8b534959" /><Relationship Type="http://schemas.openxmlformats.org/officeDocument/2006/relationships/settings" Target="/word/settings.xml" Id="R0473ef9ed6eb4d36" /><Relationship Type="http://schemas.openxmlformats.org/officeDocument/2006/relationships/image" Target="/word/media/0d514734-fc3f-46b3-b41a-79c94a049681.png" Id="Rec80f9c1efa44a6f" /></Relationships>
</file>