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21858db8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856143c4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Vazeilles-pres-Saugues,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c9ab528c84646" /><Relationship Type="http://schemas.openxmlformats.org/officeDocument/2006/relationships/numbering" Target="/word/numbering.xml" Id="R284a9e2079ea4585" /><Relationship Type="http://schemas.openxmlformats.org/officeDocument/2006/relationships/settings" Target="/word/settings.xml" Id="R1b674031ee0541e2" /><Relationship Type="http://schemas.openxmlformats.org/officeDocument/2006/relationships/image" Target="/word/media/0c8d5fb8-9a13-47af-b1b6-385066e5a5a4.png" Id="Rf01856143c484690" /></Relationships>
</file>