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9090c78f9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1527b44fa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Vebret,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56404b9994a0c" /><Relationship Type="http://schemas.openxmlformats.org/officeDocument/2006/relationships/numbering" Target="/word/numbering.xml" Id="R7a77689d6f554be9" /><Relationship Type="http://schemas.openxmlformats.org/officeDocument/2006/relationships/settings" Target="/word/settings.xml" Id="R049b347c0ff14df2" /><Relationship Type="http://schemas.openxmlformats.org/officeDocument/2006/relationships/image" Target="/word/media/c61aad17-4f98-4ea6-8e18-9694c061279e.png" Id="Rb9e1527b44fa4f62" /></Relationships>
</file>