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2f7a5146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e62851c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Vellemoz,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cdc0150c4789" /><Relationship Type="http://schemas.openxmlformats.org/officeDocument/2006/relationships/numbering" Target="/word/numbering.xml" Id="Rc2ddbbb07c1c4c42" /><Relationship Type="http://schemas.openxmlformats.org/officeDocument/2006/relationships/settings" Target="/word/settings.xml" Id="R7ccbdc0c7de54955" /><Relationship Type="http://schemas.openxmlformats.org/officeDocument/2006/relationships/image" Target="/word/media/fc63c33d-1d10-4328-8e3e-5fb7ee1fca17.png" Id="Rdd93e62851c74200" /></Relationships>
</file>