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e75b89706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6ec5beb35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Vellescot,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b26a294e2402c" /><Relationship Type="http://schemas.openxmlformats.org/officeDocument/2006/relationships/numbering" Target="/word/numbering.xml" Id="Rb25f3d12d9654a4c" /><Relationship Type="http://schemas.openxmlformats.org/officeDocument/2006/relationships/settings" Target="/word/settings.xml" Id="R30d7d456f6bf420d" /><Relationship Type="http://schemas.openxmlformats.org/officeDocument/2006/relationships/image" Target="/word/media/454ce474-d83f-438c-9d9d-2fd0639527c1.png" Id="R7046ec5beb354ac1" /></Relationships>
</file>