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e22ac5272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713e75a68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Verbiesles,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d001ac13e4ad6" /><Relationship Type="http://schemas.openxmlformats.org/officeDocument/2006/relationships/numbering" Target="/word/numbering.xml" Id="R0fcceca9858141f5" /><Relationship Type="http://schemas.openxmlformats.org/officeDocument/2006/relationships/settings" Target="/word/settings.xml" Id="Ra97f980c915d4345" /><Relationship Type="http://schemas.openxmlformats.org/officeDocument/2006/relationships/image" Target="/word/media/6e3c4e57-14cd-4faa-8450-0b3413eeb45a.png" Id="Ra38713e75a684096" /></Relationships>
</file>