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2fc6d3883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5355c12f5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Veronnes,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3797c7dbc41b8" /><Relationship Type="http://schemas.openxmlformats.org/officeDocument/2006/relationships/numbering" Target="/word/numbering.xml" Id="R1b3992c833db495c" /><Relationship Type="http://schemas.openxmlformats.org/officeDocument/2006/relationships/settings" Target="/word/settings.xml" Id="Rdaf84d3f354b46c5" /><Relationship Type="http://schemas.openxmlformats.org/officeDocument/2006/relationships/image" Target="/word/media/df9a389a-74c9-470c-9c56-b9b96337ce93.png" Id="Rde65355c12f54cc2" /></Relationships>
</file>