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3f5eadd84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5eecccaf4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Vieux-Passage,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38e322cb34414" /><Relationship Type="http://schemas.openxmlformats.org/officeDocument/2006/relationships/numbering" Target="/word/numbering.xml" Id="Rfb3384e7d0e3468d" /><Relationship Type="http://schemas.openxmlformats.org/officeDocument/2006/relationships/settings" Target="/word/settings.xml" Id="Rdb0d77066c284fae" /><Relationship Type="http://schemas.openxmlformats.org/officeDocument/2006/relationships/image" Target="/word/media/f25531c9-50c5-4ad7-a3e0-9ce43ebb532d.png" Id="R68f5eecccaf442eb" /></Relationships>
</file>