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5dfad6e1f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1f50d2b36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Vignelle,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29274de7d46a5" /><Relationship Type="http://schemas.openxmlformats.org/officeDocument/2006/relationships/numbering" Target="/word/numbering.xml" Id="R888ea5e8afb747ea" /><Relationship Type="http://schemas.openxmlformats.org/officeDocument/2006/relationships/settings" Target="/word/settings.xml" Id="R8be715f05c7f418a" /><Relationship Type="http://schemas.openxmlformats.org/officeDocument/2006/relationships/image" Target="/word/media/1195559d-0d93-4141-976d-106d3f5c6db1.png" Id="Rd601f50d2b364bbe" /></Relationships>
</file>