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5189b56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ef30fa7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Villebichot,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e33b6fb64a81" /><Relationship Type="http://schemas.openxmlformats.org/officeDocument/2006/relationships/numbering" Target="/word/numbering.xml" Id="R1c34fd9ce9124826" /><Relationship Type="http://schemas.openxmlformats.org/officeDocument/2006/relationships/settings" Target="/word/settings.xml" Id="Re29df4f1abb74cec" /><Relationship Type="http://schemas.openxmlformats.org/officeDocument/2006/relationships/image" Target="/word/media/ef5e69d8-ca93-4c15-80af-74c8b396618a.png" Id="R42c2ef30fa7a4a0c" /></Relationships>
</file>