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dbe1f4857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3da161687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Villecerf,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06dacc9ac4d48" /><Relationship Type="http://schemas.openxmlformats.org/officeDocument/2006/relationships/numbering" Target="/word/numbering.xml" Id="R578b6563dbc34c65" /><Relationship Type="http://schemas.openxmlformats.org/officeDocument/2006/relationships/settings" Target="/word/settings.xml" Id="Rae2606c7e6844e71" /><Relationship Type="http://schemas.openxmlformats.org/officeDocument/2006/relationships/image" Target="/word/media/1ef42fb7-e4d7-44fe-b0e2-38d1a50c6da3.png" Id="Rb033da1616874a69" /></Relationships>
</file>