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cef91b58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a62a3103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Villecomtal,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03f6a20e749f0" /><Relationship Type="http://schemas.openxmlformats.org/officeDocument/2006/relationships/numbering" Target="/word/numbering.xml" Id="R73cb391ba4674946" /><Relationship Type="http://schemas.openxmlformats.org/officeDocument/2006/relationships/settings" Target="/word/settings.xml" Id="R382fb75b601440ed" /><Relationship Type="http://schemas.openxmlformats.org/officeDocument/2006/relationships/image" Target="/word/media/93f6829a-4f57-4d93-b4c1-1d9fb1c00fc6.png" Id="R0968a62a3103462e" /></Relationships>
</file>