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8c7e6233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29e61d5e2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Villejacques,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a0c238e244f3f" /><Relationship Type="http://schemas.openxmlformats.org/officeDocument/2006/relationships/numbering" Target="/word/numbering.xml" Id="R54bab7f456a54ba8" /><Relationship Type="http://schemas.openxmlformats.org/officeDocument/2006/relationships/settings" Target="/word/settings.xml" Id="R7e97058c941e47b2" /><Relationship Type="http://schemas.openxmlformats.org/officeDocument/2006/relationships/image" Target="/word/media/e1de1454-3727-4f72-81f2-81add7f6c5eb.png" Id="R19329e61d5e24648" /></Relationships>
</file>