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da3d022e6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e2d2599eb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Villeneuve-de-Mezin,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ee84bfb7b483e" /><Relationship Type="http://schemas.openxmlformats.org/officeDocument/2006/relationships/numbering" Target="/word/numbering.xml" Id="R78beb150b8ac44ee" /><Relationship Type="http://schemas.openxmlformats.org/officeDocument/2006/relationships/settings" Target="/word/settings.xml" Id="Rcedf2085b8694130" /><Relationship Type="http://schemas.openxmlformats.org/officeDocument/2006/relationships/image" Target="/word/media/ed3ece77-dc8a-485b-bde0-cac831874a4c.png" Id="Rd85e2d2599eb4584" /></Relationships>
</file>