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0aae96fa2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9fabfe282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Villeneuve-d'Entraunes,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1b62f01cf442f" /><Relationship Type="http://schemas.openxmlformats.org/officeDocument/2006/relationships/numbering" Target="/word/numbering.xml" Id="R1adc17e741834309" /><Relationship Type="http://schemas.openxmlformats.org/officeDocument/2006/relationships/settings" Target="/word/settings.xml" Id="R7339d642729a49df" /><Relationship Type="http://schemas.openxmlformats.org/officeDocument/2006/relationships/image" Target="/word/media/962248f2-5abc-43f6-90ea-34b2ad8ef590.png" Id="Rfab9fabfe28242c5" /></Relationships>
</file>