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d31309a66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5b0cae38d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Villeneuve-Minervois,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5c77b0a554a36" /><Relationship Type="http://schemas.openxmlformats.org/officeDocument/2006/relationships/numbering" Target="/word/numbering.xml" Id="Re27393001f9743b9" /><Relationship Type="http://schemas.openxmlformats.org/officeDocument/2006/relationships/settings" Target="/word/settings.xml" Id="R23524577685a4389" /><Relationship Type="http://schemas.openxmlformats.org/officeDocument/2006/relationships/image" Target="/word/media/4be03991-97b3-4f74-b031-43eb7281d9cd.png" Id="Raf95b0cae38d48f9" /></Relationships>
</file>