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d7260a6e1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d32d100fb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Villeneuve-Renneville-Chevigny,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1bef10f5c49ca" /><Relationship Type="http://schemas.openxmlformats.org/officeDocument/2006/relationships/numbering" Target="/word/numbering.xml" Id="R9f9ed0da18be4244" /><Relationship Type="http://schemas.openxmlformats.org/officeDocument/2006/relationships/settings" Target="/word/settings.xml" Id="Rf39baa2c64ed44dd" /><Relationship Type="http://schemas.openxmlformats.org/officeDocument/2006/relationships/image" Target="/word/media/b90e0efb-3029-48ff-8c4c-5ece5ab32ede.png" Id="R7e1d32d100fb423b" /></Relationships>
</file>