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7dd37782f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db11fda2e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Villers-sous-Pareid,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5a0bd8b764448" /><Relationship Type="http://schemas.openxmlformats.org/officeDocument/2006/relationships/numbering" Target="/word/numbering.xml" Id="Rf9cabc25bb8d4754" /><Relationship Type="http://schemas.openxmlformats.org/officeDocument/2006/relationships/settings" Target="/word/settings.xml" Id="R398880c729d54951" /><Relationship Type="http://schemas.openxmlformats.org/officeDocument/2006/relationships/image" Target="/word/media/1ecdc58c-eb91-4f52-86fe-01ac18e89cc2.png" Id="R7c5db11fda2e462f" /></Relationships>
</file>