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1cfca8303d41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a2aafd2dc747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Villers-sur-Fere,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a88f3d9cc842b4" /><Relationship Type="http://schemas.openxmlformats.org/officeDocument/2006/relationships/numbering" Target="/word/numbering.xml" Id="R5cd5fb2cc30f4d4e" /><Relationship Type="http://schemas.openxmlformats.org/officeDocument/2006/relationships/settings" Target="/word/settings.xml" Id="Reb7a0eaff5214876" /><Relationship Type="http://schemas.openxmlformats.org/officeDocument/2006/relationships/image" Target="/word/media/9cc6bf7c-4176-46da-abce-8b9f1139f787.png" Id="R6ba2aafd2dc747c6" /></Relationships>
</file>