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39dd56fe0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b7bdf4cf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 les Convers,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fdff2b9934c15" /><Relationship Type="http://schemas.openxmlformats.org/officeDocument/2006/relationships/numbering" Target="/word/numbering.xml" Id="Rd5aa456e299a4028" /><Relationship Type="http://schemas.openxmlformats.org/officeDocument/2006/relationships/settings" Target="/word/settings.xml" Id="Rf61e0c7e9db74092" /><Relationship Type="http://schemas.openxmlformats.org/officeDocument/2006/relationships/image" Target="/word/media/c42eda3d-9074-49cf-942f-c7f1c95b78cb.png" Id="R56e5b7bdf4cf465b" /></Relationships>
</file>