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1e2b6eae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cc31e88b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0de74fb5e4ff0" /><Relationship Type="http://schemas.openxmlformats.org/officeDocument/2006/relationships/numbering" Target="/word/numbering.xml" Id="R36ca6324f99342d6" /><Relationship Type="http://schemas.openxmlformats.org/officeDocument/2006/relationships/settings" Target="/word/settings.xml" Id="R584411c4aea64c4c" /><Relationship Type="http://schemas.openxmlformats.org/officeDocument/2006/relationships/image" Target="/word/media/77d246a0-3746-4a7d-9bcd-277148d899d2.png" Id="R6f3cc31e88b2463d" /></Relationships>
</file>