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be3defc6a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3b33cea6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Villiers-sur-Suize,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e203461fe4777" /><Relationship Type="http://schemas.openxmlformats.org/officeDocument/2006/relationships/numbering" Target="/word/numbering.xml" Id="Re4a5d64aefc0462d" /><Relationship Type="http://schemas.openxmlformats.org/officeDocument/2006/relationships/settings" Target="/word/settings.xml" Id="R8e2329c3c7c046b9" /><Relationship Type="http://schemas.openxmlformats.org/officeDocument/2006/relationships/image" Target="/word/media/72f8ea1e-5a92-443f-ba70-cea90e7e4606.png" Id="R70003b33cea64c6c" /></Relationships>
</file>