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2c18336ea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becdb0041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Villouette,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b5801e5d04ebf" /><Relationship Type="http://schemas.openxmlformats.org/officeDocument/2006/relationships/numbering" Target="/word/numbering.xml" Id="R1ccaa6d45a7b49f1" /><Relationship Type="http://schemas.openxmlformats.org/officeDocument/2006/relationships/settings" Target="/word/settings.xml" Id="R97cec11cbdfa4b67" /><Relationship Type="http://schemas.openxmlformats.org/officeDocument/2006/relationships/image" Target="/word/media/2c09fad3-1575-4fcb-84b6-9cf7a96e049a.png" Id="R7d2becdb00414c7f" /></Relationships>
</file>