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5aad25097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6a583b3b0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Viodos-Abense-de-Bas,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f24baef5c42fd" /><Relationship Type="http://schemas.openxmlformats.org/officeDocument/2006/relationships/numbering" Target="/word/numbering.xml" Id="R0471de4a0823478a" /><Relationship Type="http://schemas.openxmlformats.org/officeDocument/2006/relationships/settings" Target="/word/settings.xml" Id="R6359227577684dbb" /><Relationship Type="http://schemas.openxmlformats.org/officeDocument/2006/relationships/image" Target="/word/media/d69d75a6-9d8d-4572-8368-67a9fab85fcf.png" Id="R2826a583b3b04080" /></Relationships>
</file>