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f192f0d4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a3cefeccf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Vouarces,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6e61e29fa4867" /><Relationship Type="http://schemas.openxmlformats.org/officeDocument/2006/relationships/numbering" Target="/word/numbering.xml" Id="Rdfc9a887d2c14b80" /><Relationship Type="http://schemas.openxmlformats.org/officeDocument/2006/relationships/settings" Target="/word/settings.xml" Id="Rd0a7cb5f83654fda" /><Relationship Type="http://schemas.openxmlformats.org/officeDocument/2006/relationships/image" Target="/word/media/275a9f9b-6f5f-4904-b764-8b03c5e6d112.png" Id="Rc59a3cefeccf487e" /></Relationships>
</file>