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a8790aae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9cf1105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2ef924a294dcd" /><Relationship Type="http://schemas.openxmlformats.org/officeDocument/2006/relationships/numbering" Target="/word/numbering.xml" Id="R93b2f64d7956454c" /><Relationship Type="http://schemas.openxmlformats.org/officeDocument/2006/relationships/settings" Target="/word/settings.xml" Id="R099688528f4e4e57" /><Relationship Type="http://schemas.openxmlformats.org/officeDocument/2006/relationships/image" Target="/word/media/99bf267b-e939-45ec-9a1d-9df04c6b8f85.png" Id="R18399cf110564df9" /></Relationships>
</file>