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5f3409ba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cfef394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Waldolwisheim,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e21dbcc854b1e" /><Relationship Type="http://schemas.openxmlformats.org/officeDocument/2006/relationships/numbering" Target="/word/numbering.xml" Id="Re51936cd516b4d32" /><Relationship Type="http://schemas.openxmlformats.org/officeDocument/2006/relationships/settings" Target="/word/settings.xml" Id="R31bd5d5659354908" /><Relationship Type="http://schemas.openxmlformats.org/officeDocument/2006/relationships/image" Target="/word/media/544e7905-d77d-4a20-8abb-d4d41fad8c41.png" Id="R75b1cfef394244a9" /></Relationships>
</file>