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cdf78624f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4ccee533b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Winkel,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64d254ff341d6" /><Relationship Type="http://schemas.openxmlformats.org/officeDocument/2006/relationships/numbering" Target="/word/numbering.xml" Id="R7d87cd958b484922" /><Relationship Type="http://schemas.openxmlformats.org/officeDocument/2006/relationships/settings" Target="/word/settings.xml" Id="R3d8ce720b2204f4c" /><Relationship Type="http://schemas.openxmlformats.org/officeDocument/2006/relationships/image" Target="/word/media/c2c4fedb-84e6-4261-bd6c-a6e1ca693b1d.png" Id="R5464ccee533b4618" /></Relationships>
</file>