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a34cc3fe7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64c43bd7e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Ypreville-Biville,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efbb9b3d409f" /><Relationship Type="http://schemas.openxmlformats.org/officeDocument/2006/relationships/numbering" Target="/word/numbering.xml" Id="R6c06d88d16764808" /><Relationship Type="http://schemas.openxmlformats.org/officeDocument/2006/relationships/settings" Target="/word/settings.xml" Id="R3f97a3f7ac784d58" /><Relationship Type="http://schemas.openxmlformats.org/officeDocument/2006/relationships/image" Target="/word/media/87a11a2d-ab90-4beb-aaca-6088f388d974.png" Id="R18564c43bd7e49f9" /></Relationships>
</file>