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e1f8ed4c4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4a0a95a58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Zollingen,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194ea477d44ba" /><Relationship Type="http://schemas.openxmlformats.org/officeDocument/2006/relationships/numbering" Target="/word/numbering.xml" Id="R3f1cf3720a5f417f" /><Relationship Type="http://schemas.openxmlformats.org/officeDocument/2006/relationships/settings" Target="/word/settings.xml" Id="Ra5219e79549046d5" /><Relationship Type="http://schemas.openxmlformats.org/officeDocument/2006/relationships/image" Target="/word/media/e4a59dc6-2c02-48fb-9501-07dfa8553379.png" Id="R5f64a0a95a584b69" /></Relationships>
</file>