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b323eb6e2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848c7eab3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Zuytpeene,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38a04bdd849b5" /><Relationship Type="http://schemas.openxmlformats.org/officeDocument/2006/relationships/numbering" Target="/word/numbering.xml" Id="R1a57a522e142426a" /><Relationship Type="http://schemas.openxmlformats.org/officeDocument/2006/relationships/settings" Target="/word/settings.xml" Id="R9729f4c82b204791" /><Relationship Type="http://schemas.openxmlformats.org/officeDocument/2006/relationships/image" Target="/word/media/3c8270df-2b3a-4be9-860a-5e8a3847f6f8.png" Id="Ra52848c7eab34bf7" /></Relationships>
</file>