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973ac4c90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1ad5a1fcf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Cayenne,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e940029f4b72" /><Relationship Type="http://schemas.openxmlformats.org/officeDocument/2006/relationships/numbering" Target="/word/numbering.xml" Id="R52f69f1536c74d52" /><Relationship Type="http://schemas.openxmlformats.org/officeDocument/2006/relationships/settings" Target="/word/settings.xml" Id="Rf4be2a90d4094164" /><Relationship Type="http://schemas.openxmlformats.org/officeDocument/2006/relationships/image" Target="/word/media/35f8e58e-ac98-4ff4-887a-8bdf1150e7b9.png" Id="Rb541ad5a1fcf4514" /></Relationships>
</file>