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2a102754c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5ef95858a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Leconi,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edb4fc56e4fd0" /><Relationship Type="http://schemas.openxmlformats.org/officeDocument/2006/relationships/numbering" Target="/word/numbering.xml" Id="R16ca1a7f480a406a" /><Relationship Type="http://schemas.openxmlformats.org/officeDocument/2006/relationships/settings" Target="/word/settings.xml" Id="R2ce9a04248634007" /><Relationship Type="http://schemas.openxmlformats.org/officeDocument/2006/relationships/image" Target="/word/media/3eddc4b6-7413-49de-9060-2f963940b24d.png" Id="R8e55ef95858a4e6a" /></Relationships>
</file>