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7826531d9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ef37e8135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Serekunda, Gambia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a1c1a0a6f482a" /><Relationship Type="http://schemas.openxmlformats.org/officeDocument/2006/relationships/numbering" Target="/word/numbering.xml" Id="R46812e75d85b4cc4" /><Relationship Type="http://schemas.openxmlformats.org/officeDocument/2006/relationships/settings" Target="/word/settings.xml" Id="Rcb0079a2e4404de5" /><Relationship Type="http://schemas.openxmlformats.org/officeDocument/2006/relationships/image" Target="/word/media/7346ad65-76fa-4790-8808-3d05037f4092.png" Id="Rd80ef37e81354cee" /></Relationships>
</file>