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a941c10b3f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bcfc1cb2664b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Absen,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cd0c96a2d4e8e" /><Relationship Type="http://schemas.openxmlformats.org/officeDocument/2006/relationships/numbering" Target="/word/numbering.xml" Id="R3f49a6e78be84599" /><Relationship Type="http://schemas.openxmlformats.org/officeDocument/2006/relationships/settings" Target="/word/settings.xml" Id="R43742a0329674de3" /><Relationship Type="http://schemas.openxmlformats.org/officeDocument/2006/relationships/image" Target="/word/media/fd387ff1-b40f-49e1-991f-57481cf8baad.png" Id="R8abcfc1cb2664b8c" /></Relationships>
</file>