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a26b7f9e8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64482eaf1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Adolfshutte,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e4fae25b34b11" /><Relationship Type="http://schemas.openxmlformats.org/officeDocument/2006/relationships/numbering" Target="/word/numbering.xml" Id="Rb70f9e907594423f" /><Relationship Type="http://schemas.openxmlformats.org/officeDocument/2006/relationships/settings" Target="/word/settings.xml" Id="R34cdd785de4145f4" /><Relationship Type="http://schemas.openxmlformats.org/officeDocument/2006/relationships/image" Target="/word/media/6db9014e-2408-4aff-95d4-b2a4cd2b4989.png" Id="Re8e64482eaf141aa" /></Relationships>
</file>