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1ca4b29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25f6d67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97b2ee3b4dc8" /><Relationship Type="http://schemas.openxmlformats.org/officeDocument/2006/relationships/numbering" Target="/word/numbering.xml" Id="Rf89d7bee0924431f" /><Relationship Type="http://schemas.openxmlformats.org/officeDocument/2006/relationships/settings" Target="/word/settings.xml" Id="R7c2aa2831ea14fe0" /><Relationship Type="http://schemas.openxmlformats.org/officeDocument/2006/relationships/image" Target="/word/media/b2457e61-370d-4507-89fd-37abd56114d4.png" Id="R1a0c25f6d67f41ad" /></Relationships>
</file>