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f5feba9a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cdacc88f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Akebro,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f37a40db48c8" /><Relationship Type="http://schemas.openxmlformats.org/officeDocument/2006/relationships/numbering" Target="/word/numbering.xml" Id="R8238f098e60f4c8f" /><Relationship Type="http://schemas.openxmlformats.org/officeDocument/2006/relationships/settings" Target="/word/settings.xml" Id="R64f37ed4ae934b12" /><Relationship Type="http://schemas.openxmlformats.org/officeDocument/2006/relationships/image" Target="/word/media/fd9b228e-312f-4252-ba82-36cb819b88f2.png" Id="Re2a1cdacc88f4278" /></Relationships>
</file>