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4eb6d7d3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b3cdc9b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Albertschacht,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75e8ca26d4dcc" /><Relationship Type="http://schemas.openxmlformats.org/officeDocument/2006/relationships/numbering" Target="/word/numbering.xml" Id="R36a51cf3473c4c1c" /><Relationship Type="http://schemas.openxmlformats.org/officeDocument/2006/relationships/settings" Target="/word/settings.xml" Id="Ra7cc2be43a5f454b" /><Relationship Type="http://schemas.openxmlformats.org/officeDocument/2006/relationships/image" Target="/word/media/1878eb73-ada5-4122-9a9e-2e440bc2768c.png" Id="R807ab3cdc9b54dc0" /></Relationships>
</file>