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a272165c1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95a698e81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Algersdorf,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6419481d6495b" /><Relationship Type="http://schemas.openxmlformats.org/officeDocument/2006/relationships/numbering" Target="/word/numbering.xml" Id="R30d7b5b9739c4c9e" /><Relationship Type="http://schemas.openxmlformats.org/officeDocument/2006/relationships/settings" Target="/word/settings.xml" Id="R01b5d5aacf2345ff" /><Relationship Type="http://schemas.openxmlformats.org/officeDocument/2006/relationships/image" Target="/word/media/fe2b9a53-b230-4e15-bc17-70827fdc3eef.png" Id="R9f095a698e8149f0" /></Relationships>
</file>