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90635bee8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2528a6bac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Alraft,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48b9d192f4fa0" /><Relationship Type="http://schemas.openxmlformats.org/officeDocument/2006/relationships/numbering" Target="/word/numbering.xml" Id="Rfdab501e69e848ea" /><Relationship Type="http://schemas.openxmlformats.org/officeDocument/2006/relationships/settings" Target="/word/settings.xml" Id="Ra542047321974c3d" /><Relationship Type="http://schemas.openxmlformats.org/officeDocument/2006/relationships/image" Target="/word/media/2e40724e-e7cf-4120-afd8-6ef12e3abf41.png" Id="Raa32528a6bac4812" /></Relationships>
</file>