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04ca7b5f2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fbfea24aa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Alstatte,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7d4c4922b425e" /><Relationship Type="http://schemas.openxmlformats.org/officeDocument/2006/relationships/numbering" Target="/word/numbering.xml" Id="Re2802205134a4a3d" /><Relationship Type="http://schemas.openxmlformats.org/officeDocument/2006/relationships/settings" Target="/word/settings.xml" Id="R1fddc38e02ff4326" /><Relationship Type="http://schemas.openxmlformats.org/officeDocument/2006/relationships/image" Target="/word/media/b9b27ac2-67e8-40ea-9c38-0308ab6dfbed.png" Id="R3c5fbfea24aa48e7" /></Relationships>
</file>