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91caddfc7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573bd92b2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Altenbodingen,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d8b7dc8e84724" /><Relationship Type="http://schemas.openxmlformats.org/officeDocument/2006/relationships/numbering" Target="/word/numbering.xml" Id="Ra2c48f1cfa5442d6" /><Relationship Type="http://schemas.openxmlformats.org/officeDocument/2006/relationships/settings" Target="/word/settings.xml" Id="R5f18992dd4284fe1" /><Relationship Type="http://schemas.openxmlformats.org/officeDocument/2006/relationships/image" Target="/word/media/0a942fb4-0128-4858-888e-2ad07ad1b661.png" Id="Rfbc573bd92b2423e" /></Relationships>
</file>