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9bc4b9a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41c923e55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Altenstadt an der Waldnaab,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cdfacebe444a" /><Relationship Type="http://schemas.openxmlformats.org/officeDocument/2006/relationships/numbering" Target="/word/numbering.xml" Id="Rd07edc2af0c144d9" /><Relationship Type="http://schemas.openxmlformats.org/officeDocument/2006/relationships/settings" Target="/word/settings.xml" Id="R8a7dc8d2e463482f" /><Relationship Type="http://schemas.openxmlformats.org/officeDocument/2006/relationships/image" Target="/word/media/d494c04f-1764-4b62-9c60-b27d9143be23.png" Id="R80441c923e554e1f" /></Relationships>
</file>