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2c1206e68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eeebbb73a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Altlunen,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f3b0d82c3428a" /><Relationship Type="http://schemas.openxmlformats.org/officeDocument/2006/relationships/numbering" Target="/word/numbering.xml" Id="Rf2d48c39bcbe4f0f" /><Relationship Type="http://schemas.openxmlformats.org/officeDocument/2006/relationships/settings" Target="/word/settings.xml" Id="R6a176f85434140db" /><Relationship Type="http://schemas.openxmlformats.org/officeDocument/2006/relationships/image" Target="/word/media/73f66f53-43b6-427a-8c18-dda2e033a9bd.png" Id="R6eeeeebbb73a4023" /></Relationships>
</file>