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c3a351869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c5884a784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Altmannstein,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1e3086fda4f25" /><Relationship Type="http://schemas.openxmlformats.org/officeDocument/2006/relationships/numbering" Target="/word/numbering.xml" Id="R820c2d5a0a24486f" /><Relationship Type="http://schemas.openxmlformats.org/officeDocument/2006/relationships/settings" Target="/word/settings.xml" Id="Re19faed78c124081" /><Relationship Type="http://schemas.openxmlformats.org/officeDocument/2006/relationships/image" Target="/word/media/90c7dd3e-273c-457d-add3-d56029484ba5.png" Id="R634c5884a7844aac" /></Relationships>
</file>