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291cfc5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1a0178f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Aminghauser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f80caa61475d" /><Relationship Type="http://schemas.openxmlformats.org/officeDocument/2006/relationships/numbering" Target="/word/numbering.xml" Id="Rdbf0257048ef4211" /><Relationship Type="http://schemas.openxmlformats.org/officeDocument/2006/relationships/settings" Target="/word/settings.xml" Id="R4f3fe34033624282" /><Relationship Type="http://schemas.openxmlformats.org/officeDocument/2006/relationships/image" Target="/word/media/5323cda9-695b-415a-9440-bada34a81f11.png" Id="R578f1a0178fc480c" /></Relationships>
</file>